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2" w:rsidRDefault="009C4962" w:rsidP="009C49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9C4962" w:rsidRDefault="009C4962" w:rsidP="009C49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9C4962" w:rsidRDefault="009C4962" w:rsidP="009C49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9C4962" w:rsidRDefault="009C4962" w:rsidP="009C49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9C4962" w:rsidRDefault="009C4962" w:rsidP="009C49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962" w:rsidRDefault="009C4962" w:rsidP="009C4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9C4962" w:rsidRDefault="009C4962" w:rsidP="009C4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9C4962" w:rsidRDefault="009C4962" w:rsidP="009C4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Івашковського Валерія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Балтської об’єднаної держаної податкової інспекції Головного управління ДФС в Одеській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9C4962" w:rsidRP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Івашковського Валерія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Івашковського Валерія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15158/Чб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Івашковського Валерія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16.01.2015 № 24/л-1226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Івашковського Валерія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21.01.2015 № 37419/14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в Одеській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Івашковського Валерія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 3-401/15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>Балтська об’єднана державна податкова інспекція Головного управління ДФС в Одеській області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31.01.2015 № 7/1702/3714505881 та лист від 31.01.2015 № 483/8/15-08-17-029).</w:t>
      </w: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Івашковського Валерія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962" w:rsidRDefault="009C4962" w:rsidP="009C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962" w:rsidRDefault="009C4962" w:rsidP="009C49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9C4962" w:rsidRDefault="009C4962" w:rsidP="009C49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9C4962" w:rsidRDefault="009C4962" w:rsidP="009C49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962" w:rsidRDefault="009C4962" w:rsidP="009C49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1668D5" w:rsidRDefault="001668D5"/>
    <w:sectPr w:rsidR="0016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962"/>
    <w:rsid w:val="001668D5"/>
    <w:rsid w:val="009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3729</Characters>
  <Application>Microsoft Office Word</Application>
  <DocSecurity>0</DocSecurity>
  <Lines>31</Lines>
  <Paragraphs>8</Paragraphs>
  <ScaleCrop>false</ScaleCrop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2015-06-10T13:29:00Z</dcterms:created>
  <dcterms:modified xsi:type="dcterms:W3CDTF">2015-06-10T13:29:00Z</dcterms:modified>
</cp:coreProperties>
</file>